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1C" w:rsidRDefault="00B63418" w:rsidP="00E87934">
      <w:pPr>
        <w:pStyle w:val="Balk1"/>
        <w:jc w:val="center"/>
        <w:rPr>
          <w:rFonts w:ascii="Calibri" w:hAnsi="Calibri" w:cs="Arial"/>
          <w:sz w:val="24"/>
          <w:szCs w:val="24"/>
          <w:lang w:val="tr-TR"/>
        </w:rPr>
      </w:pPr>
      <w:r>
        <w:rPr>
          <w:rFonts w:ascii="Calibri" w:hAnsi="Calibri" w:cs="Arial"/>
          <w:noProof/>
          <w:sz w:val="28"/>
          <w:szCs w:val="28"/>
          <w:lang w:val="tr-TR" w:eastAsia="tr-TR"/>
        </w:rPr>
        <w:drawing>
          <wp:inline distT="0" distB="0" distL="0" distR="0">
            <wp:extent cx="4829175" cy="7048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. yıl logosu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56"/>
                    <a:stretch/>
                  </pic:blipFill>
                  <pic:spPr bwMode="auto">
                    <a:xfrm>
                      <a:off x="0" y="0"/>
                      <a:ext cx="4835033" cy="70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351C">
        <w:rPr>
          <w:rFonts w:ascii="Calibri" w:hAnsi="Calibri" w:cs="Arial"/>
          <w:sz w:val="24"/>
          <w:szCs w:val="24"/>
          <w:lang w:val="tr-TR"/>
        </w:rPr>
        <w:t xml:space="preserve"> </w:t>
      </w:r>
    </w:p>
    <w:p w:rsidR="00B63418" w:rsidRPr="00D71346" w:rsidRDefault="001B5F07" w:rsidP="00E87934">
      <w:pPr>
        <w:pStyle w:val="Balk1"/>
        <w:jc w:val="center"/>
        <w:rPr>
          <w:rFonts w:ascii="Calibri" w:hAnsi="Calibri" w:cs="Arial"/>
          <w:sz w:val="24"/>
          <w:szCs w:val="24"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ATILIM ÜNİVESİTESİ ŞAMPİYONLAR LİGİ</w:t>
      </w:r>
    </w:p>
    <w:p w:rsidR="00E87934" w:rsidRPr="00A726FD" w:rsidRDefault="001B5F07" w:rsidP="00D71346">
      <w:pPr>
        <w:pStyle w:val="Balk1"/>
        <w:jc w:val="center"/>
        <w:rPr>
          <w:rFonts w:ascii="Calibri" w:hAnsi="Calibri" w:cs="Calibri"/>
          <w:sz w:val="28"/>
          <w:szCs w:val="22"/>
        </w:rPr>
      </w:pPr>
      <w:r>
        <w:rPr>
          <w:rFonts w:ascii="Calibri" w:hAnsi="Calibri" w:cs="Arial"/>
          <w:sz w:val="24"/>
          <w:szCs w:val="24"/>
          <w:lang w:val="tr-TR"/>
        </w:rPr>
        <w:t>FAKÜLTELER ARASI VOLEYBOL TURNUVASI SPOR ŞENLİĞİ</w:t>
      </w:r>
      <w:r w:rsidR="00E87934" w:rsidRPr="00D71346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D71346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  <w:r w:rsidR="00E87934" w:rsidRPr="00A726FD">
        <w:rPr>
          <w:rFonts w:ascii="Calibri" w:hAnsi="Calibri" w:cs="Calibri"/>
          <w:sz w:val="28"/>
          <w:szCs w:val="22"/>
        </w:rPr>
        <w:t xml:space="preserve"> </w:t>
      </w:r>
    </w:p>
    <w:p w:rsidR="00493F7B" w:rsidRPr="00A726FD" w:rsidRDefault="00493F7B" w:rsidP="00493F7B">
      <w:pPr>
        <w:pStyle w:val="Default"/>
        <w:jc w:val="both"/>
        <w:rPr>
          <w:rFonts w:ascii="Calibri" w:hAnsi="Calibri" w:cs="Calibri"/>
          <w:color w:val="auto"/>
          <w:sz w:val="28"/>
          <w:szCs w:val="22"/>
        </w:rPr>
      </w:pP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>Şampiyonlar Ligi Voleybol Turnuvasına başvuru yapan takımların tüm oyuncuları ay</w:t>
      </w:r>
      <w:r w:rsidR="00AB2A2E">
        <w:rPr>
          <w:rFonts w:ascii="Calibri" w:hAnsi="Calibri" w:cs="Calibri"/>
          <w:bCs/>
          <w:color w:val="auto"/>
          <w:sz w:val="22"/>
          <w:szCs w:val="22"/>
        </w:rPr>
        <w:t>n</w:t>
      </w:r>
      <w:r w:rsidRPr="002C60CD">
        <w:rPr>
          <w:rFonts w:ascii="Calibri" w:hAnsi="Calibri" w:cs="Calibri"/>
          <w:bCs/>
          <w:color w:val="auto"/>
          <w:sz w:val="22"/>
          <w:szCs w:val="22"/>
        </w:rPr>
        <w:t>ı fakülteden olmak zorundadır. Başka fakülteden oyuncu alamaz.</w:t>
      </w:r>
    </w:p>
    <w:p w:rsidR="00493F7B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Öğrenci dışında takımlarda akademik ya da idari kadrodan personel veya dışarıdan sporcu katılamaz.</w:t>
      </w:r>
    </w:p>
    <w:p w:rsidR="00682843" w:rsidRPr="00682843" w:rsidRDefault="00682843" w:rsidP="0068284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Üniversite </w:t>
      </w:r>
      <w:r>
        <w:rPr>
          <w:rFonts w:ascii="Calibri" w:hAnsi="Calibri" w:cs="Calibri"/>
          <w:color w:val="auto"/>
          <w:sz w:val="22"/>
          <w:szCs w:val="22"/>
        </w:rPr>
        <w:t>voleybol</w:t>
      </w:r>
      <w:r>
        <w:rPr>
          <w:rFonts w:ascii="Calibri" w:hAnsi="Calibri" w:cs="Calibri"/>
          <w:color w:val="auto"/>
          <w:sz w:val="22"/>
          <w:szCs w:val="22"/>
        </w:rPr>
        <w:t xml:space="preserve"> takımlarından sadece 1 sporcu takımlarda yer alabilir.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Maçlar esnasında sakatlanan öğrencinin üniversite sağlık merkezinden en az 1 ay oynayamaz raporu alması durumunda takıma yeni oyunca almasına izin verilir.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Bir fakülteden birden fazla takım başvuru yapabilir. Böyle bir durumda önce fakülte ligi yapılır.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Bir fakülteden tek takım başvuru yapması durumunda o takım direk olarak şampiyonlar ligine katılır.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Hazırlık okulu öğrencileri isterlerse fakültelerini temsil edecek takımlar kurabilirler ya da hazırlık okulunu temsil edebilirler. Bu bilgiyi turnuva başlangıcında bildirmek zorundadırlar ve değiştiremezler.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 xml:space="preserve">Fakülte ligleri tamamlanmasını takip eden 1 hafta transfer tahtası açık kalır. Şampiyonlar ligine katılan her takım, kendi fakülte liginden elenen takımlardan </w:t>
      </w:r>
      <w:proofErr w:type="gramStart"/>
      <w:r w:rsidRPr="002C60CD">
        <w:rPr>
          <w:rFonts w:ascii="Calibri" w:hAnsi="Calibri" w:cs="Calibri"/>
          <w:color w:val="auto"/>
          <w:sz w:val="22"/>
          <w:szCs w:val="22"/>
        </w:rPr>
        <w:t>branşa</w:t>
      </w:r>
      <w:proofErr w:type="gramEnd"/>
      <w:r w:rsidRPr="002C60CD">
        <w:rPr>
          <w:rFonts w:ascii="Calibri" w:hAnsi="Calibri" w:cs="Calibri"/>
          <w:color w:val="auto"/>
          <w:sz w:val="22"/>
          <w:szCs w:val="22"/>
        </w:rPr>
        <w:t xml:space="preserve"> göre açıklanan transfer adedi kadar transfer yapabilir ancak takımdaki oyuncu sayısını artıramaz.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Her maç öncesi öğrenci kimlik kartları maçın hakemine verilmek zorundadır. Öğrenci kimlik kartları lisans yerine geçmekte olup kimlik kartı ibraz edemeyen öğrenci maça çıkamaz.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Şampiyonlar ligi tüm fakülte, yüksekokul ve meslek yüksekokulları temsil edecek top</w:t>
      </w:r>
      <w:r w:rsidR="0030081B">
        <w:rPr>
          <w:rFonts w:ascii="Calibri" w:hAnsi="Calibri" w:cs="Calibri"/>
          <w:color w:val="auto"/>
          <w:sz w:val="22"/>
          <w:szCs w:val="22"/>
        </w:rPr>
        <w:t>l</w:t>
      </w:r>
      <w:r w:rsidRPr="002C60CD">
        <w:rPr>
          <w:rFonts w:ascii="Calibri" w:hAnsi="Calibri" w:cs="Calibri"/>
          <w:color w:val="auto"/>
          <w:sz w:val="22"/>
          <w:szCs w:val="22"/>
        </w:rPr>
        <w:t>am 10 takım arasında gerçekleşir.</w:t>
      </w:r>
    </w:p>
    <w:p w:rsidR="00493F7B" w:rsidRPr="002C60CD" w:rsidRDefault="00493F7B" w:rsidP="00493F7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>Her fakülteden en fazla 8 takım başvuru yapabilir. Başvuruların 8 takımdan fazla olması durumunda kura ile 8 takım belirlenir.</w:t>
      </w:r>
    </w:p>
    <w:p w:rsidR="00926229" w:rsidRPr="002C60CD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 Takımlar her maç için bir beyaz, bir koyu renk t-</w:t>
      </w:r>
      <w:proofErr w:type="spellStart"/>
      <w:r w:rsidRPr="002C60CD"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:rsidR="00926229" w:rsidRPr="008C69EE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>Turnuvada oyuncular sadece bir takımda oynanabilir.</w:t>
      </w:r>
    </w:p>
    <w:p w:rsidR="008C69EE" w:rsidRPr="008C69EE" w:rsidRDefault="008C69EE" w:rsidP="008C69EE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E9662A">
        <w:rPr>
          <w:rFonts w:ascii="Calibri" w:hAnsi="Calibri" w:cs="Calibri"/>
          <w:color w:val="auto"/>
          <w:sz w:val="22"/>
          <w:szCs w:val="22"/>
        </w:rPr>
        <w:t>Her takımda en az 1 kadın sporcu olmak zorundadır.</w:t>
      </w:r>
    </w:p>
    <w:p w:rsidR="00926229" w:rsidRPr="002C60CD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>Maç kura ile başlar.</w:t>
      </w:r>
    </w:p>
    <w:p w:rsidR="00926229" w:rsidRPr="002C60CD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>Takımlar 3 dakika ısınma süresine sahiptirler.</w:t>
      </w:r>
    </w:p>
    <w:p w:rsidR="00926229" w:rsidRPr="002C60CD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:rsidR="00926229" w:rsidRPr="002C60CD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>Takımlar 7</w:t>
      </w:r>
      <w:r w:rsidR="00926229" w:rsidRPr="002C60CD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Pr="002C60CD">
        <w:rPr>
          <w:rFonts w:ascii="Calibri" w:hAnsi="Calibri" w:cs="Calibri"/>
          <w:bCs/>
          <w:color w:val="auto"/>
          <w:sz w:val="22"/>
          <w:szCs w:val="22"/>
        </w:rPr>
        <w:t>uncudan oluşur (6</w:t>
      </w:r>
      <w:r w:rsidR="00926229" w:rsidRPr="002C60CD">
        <w:rPr>
          <w:rFonts w:ascii="Calibri" w:hAnsi="Calibri" w:cs="Calibri"/>
          <w:bCs/>
          <w:color w:val="auto"/>
          <w:sz w:val="22"/>
          <w:szCs w:val="22"/>
        </w:rPr>
        <w:t xml:space="preserve"> saha içerisinde</w:t>
      </w:r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="00926229" w:rsidRPr="002C60CD">
        <w:rPr>
          <w:rFonts w:ascii="Calibri" w:hAnsi="Calibri" w:cs="Calibri"/>
          <w:bCs/>
          <w:color w:val="auto"/>
          <w:sz w:val="22"/>
          <w:szCs w:val="22"/>
        </w:rPr>
        <w:t xml:space="preserve"> yedek). Turnuvaya müracaatta takım listesini bildirmek zorunludur ve liste haricinde kimse oynayamaz.</w:t>
      </w:r>
    </w:p>
    <w:p w:rsidR="00E10527" w:rsidRDefault="000C189C" w:rsidP="001C6504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6C0873">
        <w:rPr>
          <w:rFonts w:ascii="Calibri" w:hAnsi="Calibri" w:cs="Arial"/>
          <w:color w:val="333333"/>
          <w:sz w:val="22"/>
          <w:szCs w:val="22"/>
        </w:rPr>
        <w:t>Müsabakalar 3 set üzerinden oynan</w:t>
      </w:r>
      <w:r w:rsidR="00467CF3" w:rsidRPr="006C0873">
        <w:rPr>
          <w:rFonts w:ascii="Calibri" w:hAnsi="Calibri" w:cs="Arial"/>
          <w:color w:val="333333"/>
          <w:sz w:val="22"/>
          <w:szCs w:val="22"/>
        </w:rPr>
        <w:t xml:space="preserve">ır ve 2 set alan takım kazanır. Set sayısı grup maçlarında 20 sayı üzerinden, yarı final ve final maçlarında 25 sayı üzerinden oynanır. </w:t>
      </w:r>
      <w:r w:rsidRPr="006C0873">
        <w:rPr>
          <w:rFonts w:ascii="Calibri" w:hAnsi="Calibri" w:cs="Arial"/>
          <w:color w:val="333333"/>
          <w:sz w:val="22"/>
          <w:szCs w:val="22"/>
        </w:rPr>
        <w:t>Beraberlik durumunda son set 15 sayı üzerind</w:t>
      </w:r>
      <w:r w:rsidR="00467CF3" w:rsidRPr="006C0873">
        <w:rPr>
          <w:rFonts w:ascii="Calibri" w:hAnsi="Calibri" w:cs="Arial"/>
          <w:color w:val="333333"/>
          <w:sz w:val="22"/>
          <w:szCs w:val="22"/>
        </w:rPr>
        <w:t>en oynanır. Devre arası süresi 3</w:t>
      </w:r>
      <w:r w:rsidRPr="006C0873">
        <w:rPr>
          <w:rFonts w:ascii="Calibri" w:hAnsi="Calibri" w:cs="Arial"/>
          <w:color w:val="333333"/>
          <w:sz w:val="22"/>
          <w:szCs w:val="22"/>
        </w:rPr>
        <w:t xml:space="preserve"> dakikadır.</w:t>
      </w:r>
    </w:p>
    <w:p w:rsidR="006C0873" w:rsidRPr="006C0873" w:rsidRDefault="006C0873" w:rsidP="006C0873">
      <w:pPr>
        <w:ind w:left="284"/>
        <w:jc w:val="both"/>
        <w:rPr>
          <w:rFonts w:ascii="Calibri" w:hAnsi="Calibri" w:cs="Arial"/>
          <w:color w:val="333333"/>
          <w:sz w:val="22"/>
          <w:szCs w:val="22"/>
        </w:rPr>
      </w:pPr>
      <w:bookmarkStart w:id="0" w:name="_GoBack"/>
      <w:bookmarkEnd w:id="0"/>
    </w:p>
    <w:p w:rsidR="00E10527" w:rsidRPr="006C0873" w:rsidRDefault="00926229" w:rsidP="001109BD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6C0873">
        <w:rPr>
          <w:rFonts w:ascii="Calibri" w:hAnsi="Calibri" w:cs="Calibri"/>
          <w:bCs/>
          <w:sz w:val="22"/>
          <w:szCs w:val="22"/>
        </w:rPr>
        <w:t xml:space="preserve">Takımlar maçtan 10 dakika önce sahada hazır olmalıdır. </w:t>
      </w:r>
    </w:p>
    <w:p w:rsidR="00926229" w:rsidRPr="002C60CD" w:rsidRDefault="00E10527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C189C" w:rsidRPr="002C60CD">
        <w:rPr>
          <w:rFonts w:ascii="Calibri" w:hAnsi="Calibri" w:cs="Calibri"/>
          <w:color w:val="auto"/>
          <w:sz w:val="22"/>
          <w:szCs w:val="22"/>
        </w:rPr>
        <w:t>6</w:t>
      </w:r>
      <w:r w:rsidR="00926229" w:rsidRPr="002C60CD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</w:t>
      </w:r>
      <w:r w:rsidR="00D40D93" w:rsidRPr="002C60CD">
        <w:rPr>
          <w:rFonts w:ascii="Calibri" w:hAnsi="Calibri" w:cs="Calibri"/>
          <w:bCs/>
          <w:color w:val="auto"/>
          <w:sz w:val="22"/>
          <w:szCs w:val="22"/>
        </w:rPr>
        <w:t xml:space="preserve"> takım hükmen yenik sayılır. Ayrıca başlangıç süresinden sonra 3 </w:t>
      </w:r>
      <w:proofErr w:type="spellStart"/>
      <w:r w:rsidR="00D40D93" w:rsidRPr="002C60CD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 w:rsidR="00D40D93" w:rsidRPr="002C60CD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 de </w:t>
      </w:r>
      <w:r w:rsidR="00926229" w:rsidRPr="002C60CD">
        <w:rPr>
          <w:rFonts w:ascii="Calibri" w:hAnsi="Calibri" w:cs="Calibri"/>
          <w:bCs/>
          <w:color w:val="auto"/>
          <w:sz w:val="22"/>
          <w:szCs w:val="22"/>
        </w:rPr>
        <w:t xml:space="preserve">hükmen yenik sayılır. </w:t>
      </w:r>
    </w:p>
    <w:p w:rsidR="000C189C" w:rsidRPr="002C60CD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Arial"/>
          <w:color w:val="333333"/>
          <w:sz w:val="22"/>
          <w:szCs w:val="22"/>
        </w:rPr>
        <w:t>File boyu 2.34 m (kadın ve erkek filesi boyu ortası).</w:t>
      </w:r>
    </w:p>
    <w:p w:rsidR="000C189C" w:rsidRPr="002C60CD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 xml:space="preserve"> Servisi her oyuncu değişerek kullanmak zorundadır.</w:t>
      </w:r>
    </w:p>
    <w:p w:rsidR="000C189C" w:rsidRPr="002C60CD" w:rsidRDefault="000C189C" w:rsidP="00756A6F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 xml:space="preserve"> Topun tavana çarpması halinde sayı karşı takıma yazılır.</w:t>
      </w:r>
    </w:p>
    <w:p w:rsidR="002424EC" w:rsidRPr="002C60CD" w:rsidRDefault="00E10527" w:rsidP="000C189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C60CD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 w:rsidRPr="002C60CD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2C60CD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C189C" w:rsidRPr="002C60CD">
        <w:rPr>
          <w:rFonts w:ascii="Calibri" w:hAnsi="Calibri" w:cs="Calibri"/>
          <w:bCs/>
          <w:color w:val="auto"/>
          <w:sz w:val="22"/>
          <w:szCs w:val="22"/>
        </w:rPr>
        <w:t>2</w:t>
      </w:r>
      <w:r w:rsidR="00363626" w:rsidRPr="002C60CD">
        <w:rPr>
          <w:rFonts w:ascii="Calibri" w:hAnsi="Calibri" w:cs="Calibri"/>
          <w:bCs/>
          <w:color w:val="auto"/>
          <w:sz w:val="22"/>
          <w:szCs w:val="22"/>
        </w:rPr>
        <w:t xml:space="preserve"> – 0 olarak </w:t>
      </w:r>
      <w:r w:rsidR="00E87934" w:rsidRPr="002C60CD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 w:rsidRPr="002C60CD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  <w:r w:rsidR="00E87934" w:rsidRPr="002C60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2424EC" w:rsidRPr="002C60CD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</w:t>
      </w:r>
      <w:r w:rsidR="00363626" w:rsidRPr="002C60CD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2C60CD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:rsidR="002424EC" w:rsidRPr="002C60CD" w:rsidRDefault="00E1052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2C60CD">
        <w:rPr>
          <w:rFonts w:ascii="Calibri" w:hAnsi="Calibri" w:cs="Calibri"/>
          <w:bCs/>
          <w:color w:val="auto"/>
          <w:sz w:val="22"/>
          <w:szCs w:val="22"/>
        </w:rPr>
        <w:t>T</w:t>
      </w:r>
      <w:r w:rsidR="000C189C" w:rsidRPr="002C60CD">
        <w:rPr>
          <w:rFonts w:ascii="Calibri" w:hAnsi="Calibri" w:cs="Calibri"/>
          <w:bCs/>
          <w:color w:val="auto"/>
          <w:sz w:val="22"/>
          <w:szCs w:val="22"/>
        </w:rPr>
        <w:t>akımların her set için 30 saniyelik</w:t>
      </w:r>
      <w:r w:rsidR="00E87934" w:rsidRPr="002C60CD">
        <w:rPr>
          <w:rFonts w:ascii="Calibri" w:hAnsi="Calibri" w:cs="Calibri"/>
          <w:bCs/>
          <w:color w:val="auto"/>
          <w:sz w:val="22"/>
          <w:szCs w:val="22"/>
        </w:rPr>
        <w:t xml:space="preserve"> 1 mola hakkı vardır. </w:t>
      </w:r>
    </w:p>
    <w:p w:rsidR="004F176A" w:rsidRPr="002C60CD" w:rsidRDefault="00E10527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</w:t>
      </w:r>
      <w:r w:rsidR="007A1A12">
        <w:rPr>
          <w:rFonts w:ascii="Calibri" w:hAnsi="Calibri" w:cs="Calibri"/>
          <w:bCs/>
          <w:color w:val="auto"/>
          <w:sz w:val="22"/>
          <w:szCs w:val="22"/>
        </w:rPr>
        <w:t xml:space="preserve"> halinde takım turnuvadan ihraç edilir</w:t>
      </w:r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:rsidR="004F176A" w:rsidRPr="002C60CD" w:rsidRDefault="004F176A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C60CD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2C60CD">
        <w:rPr>
          <w:rFonts w:ascii="Calibri" w:hAnsi="Calibri" w:cs="Arial"/>
          <w:sz w:val="22"/>
          <w:szCs w:val="22"/>
        </w:rPr>
        <w:t xml:space="preserve">açların </w:t>
      </w:r>
      <w:proofErr w:type="gramStart"/>
      <w:r w:rsidRPr="002C60CD">
        <w:rPr>
          <w:rFonts w:ascii="Calibri" w:hAnsi="Calibri" w:cs="Arial"/>
          <w:sz w:val="22"/>
          <w:szCs w:val="22"/>
        </w:rPr>
        <w:t>fikstürü</w:t>
      </w:r>
      <w:proofErr w:type="gramEnd"/>
      <w:r w:rsidRPr="002C60CD">
        <w:rPr>
          <w:rFonts w:ascii="Calibri" w:hAnsi="Calibri" w:cs="Arial"/>
          <w:sz w:val="22"/>
          <w:szCs w:val="22"/>
        </w:rPr>
        <w:t xml:space="preserve"> ve puan durumu Atılım Üniversitesi </w:t>
      </w:r>
      <w:r w:rsidR="002A3C95">
        <w:rPr>
          <w:rFonts w:ascii="Calibri" w:hAnsi="Calibri" w:cs="Calibri"/>
          <w:bCs/>
          <w:color w:val="auto"/>
          <w:sz w:val="22"/>
          <w:szCs w:val="22"/>
        </w:rPr>
        <w:t>Spor Faaliyetleri Müdürlüğü</w:t>
      </w:r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Pr="002C60CD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2C60CD">
        <w:rPr>
          <w:rFonts w:ascii="Calibri" w:hAnsi="Calibri" w:cs="Arial"/>
          <w:sz w:val="22"/>
          <w:szCs w:val="22"/>
          <w:u w:val="single"/>
        </w:rPr>
        <w:t>(http://spor.atilim.edu.tr)</w:t>
      </w:r>
      <w:r w:rsidRPr="002C60CD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:rsidR="004F176A" w:rsidRPr="002C60CD" w:rsidRDefault="00E10527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C60C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</w:t>
      </w:r>
      <w:r w:rsidR="00005EFA">
        <w:rPr>
          <w:rFonts w:ascii="Calibri" w:hAnsi="Calibri" w:cs="Calibri"/>
          <w:bCs/>
          <w:color w:val="auto"/>
          <w:sz w:val="22"/>
          <w:szCs w:val="22"/>
        </w:rPr>
        <w:t>rda Spor Faaliyetleri Müdürlüğü</w:t>
      </w:r>
      <w:r w:rsidR="004F176A" w:rsidRPr="002C60CD">
        <w:rPr>
          <w:rFonts w:ascii="Calibri" w:hAnsi="Calibri" w:cs="Calibri"/>
          <w:bCs/>
          <w:color w:val="auto"/>
          <w:sz w:val="22"/>
          <w:szCs w:val="22"/>
        </w:rPr>
        <w:t xml:space="preserve">nün vereceği kararlar geçerli olup, turnuvaya katılanlar bu kuralları kabul etmiş sayılır. </w:t>
      </w:r>
    </w:p>
    <w:p w:rsidR="006C34D1" w:rsidRPr="00A726FD" w:rsidRDefault="006C34D1" w:rsidP="005B0040">
      <w:pPr>
        <w:pStyle w:val="Default"/>
        <w:spacing w:after="85"/>
        <w:ind w:left="284"/>
        <w:jc w:val="both"/>
        <w:rPr>
          <w:rFonts w:ascii="Calibri" w:hAnsi="Calibri" w:cs="Calibri"/>
          <w:sz w:val="28"/>
          <w:szCs w:val="22"/>
        </w:rPr>
      </w:pPr>
    </w:p>
    <w:sectPr w:rsidR="006C34D1" w:rsidRPr="00A726FD" w:rsidSect="00DF6A3C">
      <w:pgSz w:w="11906" w:h="17338"/>
      <w:pgMar w:top="851" w:right="843" w:bottom="574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943082B4"/>
    <w:lvl w:ilvl="0" w:tplc="CF22FF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4"/>
    <w:rsid w:val="00005EFA"/>
    <w:rsid w:val="00024964"/>
    <w:rsid w:val="0004351C"/>
    <w:rsid w:val="0006591C"/>
    <w:rsid w:val="000A084F"/>
    <w:rsid w:val="000A4BEC"/>
    <w:rsid w:val="000C189C"/>
    <w:rsid w:val="00103545"/>
    <w:rsid w:val="001B5F07"/>
    <w:rsid w:val="0021680B"/>
    <w:rsid w:val="00227C5D"/>
    <w:rsid w:val="002424EC"/>
    <w:rsid w:val="002A3C95"/>
    <w:rsid w:val="002C60CD"/>
    <w:rsid w:val="0030081B"/>
    <w:rsid w:val="003365D6"/>
    <w:rsid w:val="00345209"/>
    <w:rsid w:val="003568DE"/>
    <w:rsid w:val="00363626"/>
    <w:rsid w:val="003B6B74"/>
    <w:rsid w:val="003F679A"/>
    <w:rsid w:val="00467CF3"/>
    <w:rsid w:val="0048359E"/>
    <w:rsid w:val="00493F7B"/>
    <w:rsid w:val="004F176A"/>
    <w:rsid w:val="00562A32"/>
    <w:rsid w:val="005874A0"/>
    <w:rsid w:val="005977A4"/>
    <w:rsid w:val="005B0040"/>
    <w:rsid w:val="005C145A"/>
    <w:rsid w:val="00604049"/>
    <w:rsid w:val="006611FE"/>
    <w:rsid w:val="00664ED0"/>
    <w:rsid w:val="00682843"/>
    <w:rsid w:val="006C0873"/>
    <w:rsid w:val="006C34D1"/>
    <w:rsid w:val="006D0688"/>
    <w:rsid w:val="00743BDC"/>
    <w:rsid w:val="00756A6F"/>
    <w:rsid w:val="007A1A12"/>
    <w:rsid w:val="007E138E"/>
    <w:rsid w:val="00843FDF"/>
    <w:rsid w:val="008C69EE"/>
    <w:rsid w:val="008F733C"/>
    <w:rsid w:val="00926229"/>
    <w:rsid w:val="00A40D56"/>
    <w:rsid w:val="00A726FD"/>
    <w:rsid w:val="00AB2A2E"/>
    <w:rsid w:val="00AF3292"/>
    <w:rsid w:val="00B63418"/>
    <w:rsid w:val="00B65056"/>
    <w:rsid w:val="00B66F22"/>
    <w:rsid w:val="00BF52E5"/>
    <w:rsid w:val="00C544E5"/>
    <w:rsid w:val="00C54B72"/>
    <w:rsid w:val="00CB6B81"/>
    <w:rsid w:val="00D40D93"/>
    <w:rsid w:val="00D42F66"/>
    <w:rsid w:val="00D71346"/>
    <w:rsid w:val="00D957FE"/>
    <w:rsid w:val="00D97FE7"/>
    <w:rsid w:val="00DA43A7"/>
    <w:rsid w:val="00DF6A3C"/>
    <w:rsid w:val="00E10527"/>
    <w:rsid w:val="00E65210"/>
    <w:rsid w:val="00E87934"/>
    <w:rsid w:val="00F00C88"/>
    <w:rsid w:val="00F432E1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36A2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2A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A2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70</cp:revision>
  <cp:lastPrinted>2024-03-11T08:03:00Z</cp:lastPrinted>
  <dcterms:created xsi:type="dcterms:W3CDTF">2018-01-16T09:02:00Z</dcterms:created>
  <dcterms:modified xsi:type="dcterms:W3CDTF">2024-03-12T10:18:00Z</dcterms:modified>
</cp:coreProperties>
</file>